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C5" w:rsidRDefault="00122CC5" w:rsidP="00122CC5">
      <w:r>
        <w:t>Официант в ресторан «Дубна».</w:t>
      </w:r>
    </w:p>
    <w:p w:rsidR="00122CC5" w:rsidRDefault="00122CC5" w:rsidP="00122CC5">
      <w:r>
        <w:t>Обязанности:</w:t>
      </w:r>
    </w:p>
    <w:p w:rsidR="00122CC5" w:rsidRDefault="00122CC5" w:rsidP="00122CC5">
      <w:pPr>
        <w:pStyle w:val="a3"/>
        <w:numPr>
          <w:ilvl w:val="0"/>
          <w:numId w:val="2"/>
        </w:numPr>
      </w:pPr>
      <w:r>
        <w:t>Обслуживание гостей ресторана в соответствии со стандартами компании, банкетное обслуживание;</w:t>
      </w:r>
    </w:p>
    <w:p w:rsidR="00122CC5" w:rsidRDefault="00122CC5" w:rsidP="00122CC5">
      <w:pPr>
        <w:pStyle w:val="a3"/>
        <w:numPr>
          <w:ilvl w:val="0"/>
          <w:numId w:val="2"/>
        </w:numPr>
      </w:pPr>
      <w:r>
        <w:t>Подготовка зала к открытию и закрытию;</w:t>
      </w:r>
    </w:p>
    <w:p w:rsidR="00122CC5" w:rsidRDefault="00122CC5" w:rsidP="00122CC5">
      <w:pPr>
        <w:pStyle w:val="a3"/>
        <w:numPr>
          <w:ilvl w:val="0"/>
          <w:numId w:val="2"/>
        </w:numPr>
      </w:pPr>
      <w:r>
        <w:t>Поддержание гостеприимной атмосферы.</w:t>
      </w:r>
    </w:p>
    <w:p w:rsidR="00122CC5" w:rsidRDefault="00122CC5" w:rsidP="00122CC5">
      <w:r>
        <w:t>Условия:</w:t>
      </w:r>
    </w:p>
    <w:p w:rsidR="00122CC5" w:rsidRDefault="00122CC5" w:rsidP="00122CC5">
      <w:pPr>
        <w:pStyle w:val="a3"/>
        <w:numPr>
          <w:ilvl w:val="0"/>
          <w:numId w:val="1"/>
        </w:numPr>
      </w:pPr>
      <w:r>
        <w:t xml:space="preserve">з/п 65 </w:t>
      </w:r>
      <w:proofErr w:type="spellStart"/>
      <w:r>
        <w:t>т.р</w:t>
      </w:r>
      <w:proofErr w:type="spellEnd"/>
      <w:r>
        <w:t>.</w:t>
      </w:r>
    </w:p>
    <w:p w:rsidR="00122CC5" w:rsidRDefault="00122CC5" w:rsidP="00122CC5">
      <w:pPr>
        <w:pStyle w:val="a3"/>
        <w:numPr>
          <w:ilvl w:val="0"/>
          <w:numId w:val="1"/>
        </w:numPr>
      </w:pPr>
      <w:r>
        <w:t>График работы гибкий 2/2 (12 часов)</w:t>
      </w:r>
    </w:p>
    <w:p w:rsidR="00122CC5" w:rsidRDefault="00122CC5" w:rsidP="00122CC5">
      <w:pPr>
        <w:pStyle w:val="a3"/>
        <w:numPr>
          <w:ilvl w:val="0"/>
          <w:numId w:val="1"/>
        </w:numPr>
      </w:pPr>
      <w:r>
        <w:t>Выплата зарплаты два раза в месяц без задержек</w:t>
      </w:r>
    </w:p>
    <w:p w:rsidR="00122CC5" w:rsidRDefault="00122CC5" w:rsidP="00122CC5">
      <w:pPr>
        <w:pStyle w:val="a3"/>
        <w:numPr>
          <w:ilvl w:val="0"/>
          <w:numId w:val="1"/>
        </w:numPr>
      </w:pPr>
      <w:r>
        <w:t>Отпуск 30 календарных дней</w:t>
      </w:r>
    </w:p>
    <w:p w:rsidR="00122CC5" w:rsidRDefault="00122CC5" w:rsidP="00122CC5">
      <w:pPr>
        <w:pStyle w:val="a3"/>
        <w:numPr>
          <w:ilvl w:val="0"/>
          <w:numId w:val="1"/>
        </w:numPr>
      </w:pPr>
      <w:r>
        <w:t>Официальное оформление в штат и соблюдение всех норм ТК РФ</w:t>
      </w:r>
    </w:p>
    <w:p w:rsidR="00122CC5" w:rsidRDefault="00122CC5" w:rsidP="00122CC5">
      <w:pPr>
        <w:pStyle w:val="a3"/>
        <w:numPr>
          <w:ilvl w:val="0"/>
          <w:numId w:val="1"/>
        </w:numPr>
      </w:pPr>
      <w:r>
        <w:t>Предоставляется социальный пакет ОИЯИ.</w:t>
      </w:r>
    </w:p>
    <w:p w:rsidR="000240B8" w:rsidRPr="00122CC5" w:rsidRDefault="00122CC5" w:rsidP="00122CC5">
      <w:r>
        <w:t>Обращаться по тел. 8-916-718-62-82, 8(496) 216-32-15</w:t>
      </w:r>
      <w:bookmarkStart w:id="0" w:name="_GoBack"/>
      <w:bookmarkEnd w:id="0"/>
    </w:p>
    <w:sectPr w:rsidR="000240B8" w:rsidRPr="0012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F7240"/>
    <w:multiLevelType w:val="hybridMultilevel"/>
    <w:tmpl w:val="B0727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659B8"/>
    <w:multiLevelType w:val="hybridMultilevel"/>
    <w:tmpl w:val="7D081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C5"/>
    <w:rsid w:val="000240B8"/>
    <w:rsid w:val="0012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ED217-BD3B-4BAF-BDE2-125C11E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2026-05-28T13:00:00Z</dcterms:created>
  <dcterms:modified xsi:type="dcterms:W3CDTF">2026-05-28T13:01:00Z</dcterms:modified>
</cp:coreProperties>
</file>